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21BD" w14:textId="77777777" w:rsidR="0016479D" w:rsidRDefault="00F72A1F" w:rsidP="0016479D">
      <w:pPr>
        <w:pStyle w:val="Title"/>
        <w:jc w:val="left"/>
        <w:rPr>
          <w:b/>
          <w:color w:val="333399"/>
          <w:sz w:val="28"/>
        </w:rPr>
      </w:pPr>
      <w:r>
        <w:rPr>
          <w:noProof/>
        </w:rPr>
        <w:drawing>
          <wp:anchor distT="0" distB="0" distL="114300" distR="114300" simplePos="0" relativeHeight="251657728" behindDoc="0" locked="0" layoutInCell="1" allowOverlap="1" wp14:anchorId="4EFF9ABF" wp14:editId="3EE0666E">
            <wp:simplePos x="0" y="0"/>
            <wp:positionH relativeFrom="margin">
              <wp:posOffset>-211455</wp:posOffset>
            </wp:positionH>
            <wp:positionV relativeFrom="paragraph">
              <wp:posOffset>-4445</wp:posOffset>
            </wp:positionV>
            <wp:extent cx="1354455" cy="1308735"/>
            <wp:effectExtent l="0" t="0" r="0" b="0"/>
            <wp:wrapNone/>
            <wp:docPr id="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4455" cy="13087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710" w:type="dxa"/>
        <w:tblInd w:w="-522" w:type="dxa"/>
        <w:tblLook w:val="04A0" w:firstRow="1" w:lastRow="0" w:firstColumn="1" w:lastColumn="0" w:noHBand="0" w:noVBand="1"/>
      </w:tblPr>
      <w:tblGrid>
        <w:gridCol w:w="2679"/>
        <w:gridCol w:w="4478"/>
        <w:gridCol w:w="3553"/>
      </w:tblGrid>
      <w:tr w:rsidR="001A09FE" w:rsidRPr="007E77C9" w14:paraId="42001FBF" w14:textId="77777777" w:rsidTr="007E77C9">
        <w:tc>
          <w:tcPr>
            <w:tcW w:w="2679" w:type="dxa"/>
            <w:shd w:val="clear" w:color="auto" w:fill="auto"/>
            <w:vAlign w:val="center"/>
          </w:tcPr>
          <w:p w14:paraId="365D1C2A" w14:textId="77777777" w:rsidR="001A09FE" w:rsidRPr="007E77C9" w:rsidRDefault="001A09FE" w:rsidP="00353077">
            <w:pPr>
              <w:pStyle w:val="Title"/>
              <w:rPr>
                <w:b/>
                <w:color w:val="333399"/>
                <w:sz w:val="28"/>
              </w:rPr>
            </w:pPr>
          </w:p>
        </w:tc>
        <w:tc>
          <w:tcPr>
            <w:tcW w:w="4478" w:type="dxa"/>
            <w:shd w:val="clear" w:color="auto" w:fill="auto"/>
            <w:vAlign w:val="center"/>
          </w:tcPr>
          <w:p w14:paraId="2D0E3C31" w14:textId="77777777" w:rsidR="000F5769" w:rsidRPr="000F5769" w:rsidRDefault="000F5769" w:rsidP="000F5769">
            <w:pPr>
              <w:pStyle w:val="Header"/>
              <w:jc w:val="center"/>
              <w:rPr>
                <w:b/>
                <w:sz w:val="24"/>
                <w:szCs w:val="24"/>
              </w:rPr>
            </w:pPr>
            <w:r w:rsidRPr="000F5769">
              <w:rPr>
                <w:b/>
                <w:noProof/>
                <w:sz w:val="24"/>
                <w:szCs w:val="24"/>
              </w:rPr>
              <w:t>Frank Fowler Dow School No. 52</w:t>
            </w:r>
          </w:p>
          <w:p w14:paraId="162801D7" w14:textId="77777777" w:rsidR="000F5769" w:rsidRDefault="000F5769" w:rsidP="000F5769">
            <w:pPr>
              <w:pStyle w:val="Header"/>
              <w:jc w:val="center"/>
              <w:rPr>
                <w:sz w:val="24"/>
                <w:szCs w:val="24"/>
              </w:rPr>
            </w:pPr>
            <w:r w:rsidRPr="000F5769">
              <w:rPr>
                <w:sz w:val="24"/>
                <w:szCs w:val="24"/>
              </w:rPr>
              <w:t xml:space="preserve">100 Farmington Road, </w:t>
            </w:r>
          </w:p>
          <w:p w14:paraId="17DB4703" w14:textId="77777777" w:rsidR="000F5769" w:rsidRPr="000F5769" w:rsidRDefault="000F5769" w:rsidP="000F5769">
            <w:pPr>
              <w:pStyle w:val="Header"/>
              <w:jc w:val="center"/>
              <w:rPr>
                <w:sz w:val="24"/>
                <w:szCs w:val="24"/>
              </w:rPr>
            </w:pPr>
            <w:r w:rsidRPr="000F5769">
              <w:rPr>
                <w:sz w:val="24"/>
                <w:szCs w:val="24"/>
              </w:rPr>
              <w:t>Rochester, New York 14609</w:t>
            </w:r>
          </w:p>
          <w:p w14:paraId="523FF084" w14:textId="77777777" w:rsidR="000F5769" w:rsidRPr="000F5769" w:rsidRDefault="000F5769" w:rsidP="000F5769">
            <w:pPr>
              <w:pStyle w:val="Header"/>
              <w:jc w:val="center"/>
              <w:rPr>
                <w:sz w:val="24"/>
                <w:szCs w:val="24"/>
              </w:rPr>
            </w:pPr>
            <w:r w:rsidRPr="000F5769">
              <w:rPr>
                <w:sz w:val="24"/>
                <w:szCs w:val="24"/>
              </w:rPr>
              <w:t>Phone (585) 482-9614    Fax (585) 654-1079</w:t>
            </w:r>
          </w:p>
          <w:p w14:paraId="79FADB28" w14:textId="77777777" w:rsidR="000F5769" w:rsidRPr="000F5769" w:rsidRDefault="000F5769" w:rsidP="000F5769">
            <w:pPr>
              <w:pStyle w:val="Header"/>
              <w:jc w:val="center"/>
              <w:rPr>
                <w:sz w:val="24"/>
                <w:szCs w:val="24"/>
              </w:rPr>
            </w:pPr>
            <w:r w:rsidRPr="000F5769">
              <w:rPr>
                <w:sz w:val="24"/>
                <w:szCs w:val="24"/>
              </w:rPr>
              <w:t>www.rcsdk12.org/52</w:t>
            </w:r>
          </w:p>
          <w:p w14:paraId="27B67A41" w14:textId="77777777" w:rsidR="001A09FE" w:rsidRPr="007E77C9" w:rsidRDefault="001A09FE" w:rsidP="00353077">
            <w:pPr>
              <w:jc w:val="center"/>
              <w:rPr>
                <w:rFonts w:ascii="Tahoma" w:hAnsi="Tahoma"/>
                <w:color w:val="333399"/>
                <w:sz w:val="24"/>
              </w:rPr>
            </w:pPr>
          </w:p>
        </w:tc>
        <w:tc>
          <w:tcPr>
            <w:tcW w:w="3553" w:type="dxa"/>
            <w:shd w:val="clear" w:color="auto" w:fill="auto"/>
          </w:tcPr>
          <w:p w14:paraId="1E7CD8AC" w14:textId="77777777" w:rsidR="000F5769" w:rsidRPr="000F5769" w:rsidRDefault="000F5769" w:rsidP="0022675E">
            <w:pPr>
              <w:pStyle w:val="Header"/>
              <w:jc w:val="center"/>
              <w:rPr>
                <w:sz w:val="24"/>
                <w:szCs w:val="24"/>
              </w:rPr>
            </w:pPr>
            <w:r w:rsidRPr="000F5769">
              <w:rPr>
                <w:sz w:val="24"/>
                <w:szCs w:val="24"/>
              </w:rPr>
              <w:t>Dr. Mary Ferguson</w:t>
            </w:r>
          </w:p>
          <w:p w14:paraId="3690F5C8" w14:textId="77777777" w:rsidR="000F5769" w:rsidRPr="000F5769" w:rsidRDefault="000F5769" w:rsidP="0022675E">
            <w:pPr>
              <w:pStyle w:val="Header"/>
              <w:jc w:val="center"/>
              <w:rPr>
                <w:sz w:val="24"/>
                <w:szCs w:val="24"/>
              </w:rPr>
            </w:pPr>
            <w:r w:rsidRPr="000F5769">
              <w:rPr>
                <w:sz w:val="24"/>
                <w:szCs w:val="24"/>
              </w:rPr>
              <w:t>Principal</w:t>
            </w:r>
          </w:p>
          <w:p w14:paraId="7231D571" w14:textId="77777777" w:rsidR="000F5769" w:rsidRPr="000F5769" w:rsidRDefault="000F5769" w:rsidP="0022675E">
            <w:pPr>
              <w:pStyle w:val="Header"/>
              <w:jc w:val="center"/>
              <w:rPr>
                <w:sz w:val="24"/>
                <w:szCs w:val="24"/>
              </w:rPr>
            </w:pPr>
            <w:r w:rsidRPr="000F5769">
              <w:rPr>
                <w:sz w:val="24"/>
                <w:szCs w:val="24"/>
              </w:rPr>
              <w:t>Mary.Ferguson@rcsdk12.org</w:t>
            </w:r>
          </w:p>
          <w:p w14:paraId="7CD63D71" w14:textId="77777777" w:rsidR="00E70F00" w:rsidRPr="003170E6" w:rsidRDefault="00E70F00" w:rsidP="00E70F00">
            <w:pPr>
              <w:pStyle w:val="Title"/>
              <w:rPr>
                <w:rFonts w:ascii="Cambria" w:hAnsi="Cambria"/>
                <w:b/>
                <w:color w:val="333399"/>
                <w:sz w:val="20"/>
              </w:rPr>
            </w:pPr>
          </w:p>
        </w:tc>
      </w:tr>
    </w:tbl>
    <w:p w14:paraId="19CEBA6E" w14:textId="77777777" w:rsidR="002120B8" w:rsidRDefault="002120B8" w:rsidP="00D601D2">
      <w:pPr>
        <w:jc w:val="both"/>
        <w:rPr>
          <w:rFonts w:asciiTheme="minorHAnsi" w:hAnsiTheme="minorHAnsi" w:cstheme="minorHAnsi"/>
          <w:color w:val="000000"/>
          <w:sz w:val="24"/>
          <w:szCs w:val="24"/>
        </w:rPr>
      </w:pPr>
    </w:p>
    <w:p w14:paraId="2AD2D1D9" w14:textId="77777777" w:rsidR="00AC5E02" w:rsidRDefault="00AC5E02" w:rsidP="00AB0FA1">
      <w:pPr>
        <w:jc w:val="both"/>
        <w:rPr>
          <w:rFonts w:asciiTheme="minorHAnsi" w:hAnsiTheme="minorHAnsi" w:cstheme="minorHAnsi"/>
          <w:color w:val="000000"/>
          <w:sz w:val="24"/>
          <w:szCs w:val="24"/>
        </w:rPr>
      </w:pPr>
    </w:p>
    <w:p w14:paraId="74C93B09" w14:textId="77777777" w:rsidR="00095039" w:rsidRDefault="00095039" w:rsidP="00AB0FA1">
      <w:pPr>
        <w:pStyle w:val="NormalWeb"/>
        <w:spacing w:before="0" w:beforeAutospacing="0" w:after="0" w:afterAutospacing="0"/>
        <w:jc w:val="both"/>
        <w:rPr>
          <w:rFonts w:asciiTheme="minorHAnsi" w:hAnsiTheme="minorHAnsi" w:cstheme="minorHAnsi"/>
          <w:color w:val="0E101A"/>
        </w:rPr>
      </w:pPr>
      <w:r w:rsidRPr="00095039">
        <w:rPr>
          <w:rStyle w:val="Strong"/>
          <w:rFonts w:asciiTheme="minorHAnsi" w:hAnsiTheme="minorHAnsi" w:cstheme="minorHAnsi"/>
          <w:color w:val="0E101A"/>
        </w:rPr>
        <w:t>Welcome to Pre-K at Frank Fowler Dow School #52.</w:t>
      </w:r>
      <w:r w:rsidRPr="00095039">
        <w:rPr>
          <w:rFonts w:asciiTheme="minorHAnsi" w:hAnsiTheme="minorHAnsi" w:cstheme="minorHAnsi"/>
          <w:color w:val="0E101A"/>
        </w:rPr>
        <w:t> </w:t>
      </w:r>
    </w:p>
    <w:p w14:paraId="66EAB3DD" w14:textId="77777777" w:rsidR="00095039" w:rsidRDefault="00095039" w:rsidP="00AB0FA1">
      <w:pPr>
        <w:pStyle w:val="NormalWeb"/>
        <w:spacing w:before="0" w:beforeAutospacing="0" w:after="0" w:afterAutospacing="0"/>
        <w:jc w:val="both"/>
        <w:rPr>
          <w:rFonts w:asciiTheme="minorHAnsi" w:hAnsiTheme="minorHAnsi" w:cstheme="minorHAnsi"/>
          <w:color w:val="0E101A"/>
        </w:rPr>
      </w:pPr>
    </w:p>
    <w:p w14:paraId="55031F31" w14:textId="77777777" w:rsidR="00095039" w:rsidRPr="00095039" w:rsidRDefault="00095039" w:rsidP="00AB0FA1">
      <w:pPr>
        <w:pStyle w:val="NormalWeb"/>
        <w:spacing w:before="0" w:beforeAutospacing="0" w:after="0" w:afterAutospacing="0"/>
        <w:jc w:val="both"/>
        <w:rPr>
          <w:rFonts w:asciiTheme="minorHAnsi" w:hAnsiTheme="minorHAnsi" w:cstheme="minorHAnsi"/>
          <w:color w:val="0E101A"/>
        </w:rPr>
      </w:pPr>
      <w:r w:rsidRPr="00095039">
        <w:rPr>
          <w:rFonts w:asciiTheme="minorHAnsi" w:hAnsiTheme="minorHAnsi" w:cstheme="minorHAnsi"/>
          <w:color w:val="0E101A"/>
        </w:rPr>
        <w:t>We are looking forward to an exciting and successful Pre-K year. Here is some basic information regarding the Pre-K program.</w:t>
      </w:r>
    </w:p>
    <w:p w14:paraId="73D088F1" w14:textId="77777777" w:rsidR="00095039" w:rsidRDefault="00095039" w:rsidP="00AB0FA1">
      <w:pPr>
        <w:pStyle w:val="NormalWeb"/>
        <w:spacing w:before="0" w:beforeAutospacing="0" w:after="0" w:afterAutospacing="0"/>
        <w:jc w:val="both"/>
        <w:rPr>
          <w:rStyle w:val="Strong"/>
          <w:rFonts w:asciiTheme="minorHAnsi" w:hAnsiTheme="minorHAnsi" w:cstheme="minorHAnsi"/>
          <w:color w:val="0E101A"/>
        </w:rPr>
      </w:pPr>
    </w:p>
    <w:p w14:paraId="22228634" w14:textId="77777777" w:rsidR="00095039" w:rsidRPr="00095039" w:rsidRDefault="00095039" w:rsidP="00AB0FA1">
      <w:pPr>
        <w:pStyle w:val="NormalWeb"/>
        <w:spacing w:before="0" w:beforeAutospacing="0" w:after="0" w:afterAutospacing="0" w:line="360" w:lineRule="auto"/>
        <w:jc w:val="both"/>
        <w:rPr>
          <w:rFonts w:asciiTheme="minorHAnsi" w:hAnsiTheme="minorHAnsi" w:cstheme="minorHAnsi"/>
          <w:color w:val="0E101A"/>
        </w:rPr>
      </w:pPr>
      <w:r w:rsidRPr="00095039">
        <w:rPr>
          <w:rStyle w:val="Strong"/>
          <w:rFonts w:asciiTheme="minorHAnsi" w:hAnsiTheme="minorHAnsi" w:cstheme="minorHAnsi"/>
          <w:color w:val="0E101A"/>
        </w:rPr>
        <w:t>Room 115</w:t>
      </w:r>
    </w:p>
    <w:p w14:paraId="21834E16" w14:textId="77777777" w:rsidR="00095039" w:rsidRPr="00095039" w:rsidRDefault="00095039" w:rsidP="00AB0FA1">
      <w:pPr>
        <w:pStyle w:val="NormalWeb"/>
        <w:spacing w:before="0" w:beforeAutospacing="0" w:after="0" w:afterAutospacing="0" w:line="360" w:lineRule="auto"/>
        <w:jc w:val="both"/>
        <w:rPr>
          <w:rFonts w:asciiTheme="minorHAnsi" w:hAnsiTheme="minorHAnsi" w:cstheme="minorHAnsi"/>
          <w:color w:val="0E101A"/>
        </w:rPr>
      </w:pPr>
      <w:r w:rsidRPr="00095039">
        <w:rPr>
          <w:rStyle w:val="Strong"/>
          <w:rFonts w:asciiTheme="minorHAnsi" w:hAnsiTheme="minorHAnsi" w:cstheme="minorHAnsi"/>
          <w:color w:val="0E101A"/>
        </w:rPr>
        <w:t>Principal </w:t>
      </w:r>
      <w:r w:rsidRPr="00095039">
        <w:rPr>
          <w:rFonts w:asciiTheme="minorHAnsi" w:hAnsiTheme="minorHAnsi" w:cstheme="minorHAnsi"/>
          <w:color w:val="0E101A"/>
        </w:rPr>
        <w:t>– Dr. Mary Ferguson</w:t>
      </w:r>
    </w:p>
    <w:p w14:paraId="455769A0" w14:textId="77777777" w:rsidR="00095039" w:rsidRPr="00095039" w:rsidRDefault="00095039" w:rsidP="00AB0FA1">
      <w:pPr>
        <w:pStyle w:val="NormalWeb"/>
        <w:spacing w:before="0" w:beforeAutospacing="0" w:after="0" w:afterAutospacing="0" w:line="360" w:lineRule="auto"/>
        <w:jc w:val="both"/>
        <w:rPr>
          <w:rFonts w:asciiTheme="minorHAnsi" w:hAnsiTheme="minorHAnsi" w:cstheme="minorHAnsi"/>
          <w:color w:val="0E101A"/>
        </w:rPr>
      </w:pPr>
      <w:r w:rsidRPr="00095039">
        <w:rPr>
          <w:rStyle w:val="Strong"/>
          <w:rFonts w:asciiTheme="minorHAnsi" w:hAnsiTheme="minorHAnsi" w:cstheme="minorHAnsi"/>
          <w:color w:val="0E101A"/>
        </w:rPr>
        <w:t>Assistant Principal</w:t>
      </w:r>
      <w:r w:rsidRPr="00095039">
        <w:rPr>
          <w:rFonts w:asciiTheme="minorHAnsi" w:hAnsiTheme="minorHAnsi" w:cstheme="minorHAnsi"/>
          <w:color w:val="0E101A"/>
        </w:rPr>
        <w:t> – Mr. Redell Freeman </w:t>
      </w:r>
    </w:p>
    <w:p w14:paraId="457BEB7A" w14:textId="77777777" w:rsidR="00095039" w:rsidRPr="00095039" w:rsidRDefault="00095039" w:rsidP="00AB0FA1">
      <w:pPr>
        <w:pStyle w:val="NormalWeb"/>
        <w:spacing w:before="0" w:beforeAutospacing="0" w:after="0" w:afterAutospacing="0" w:line="360" w:lineRule="auto"/>
        <w:jc w:val="both"/>
        <w:rPr>
          <w:rFonts w:asciiTheme="minorHAnsi" w:hAnsiTheme="minorHAnsi" w:cstheme="minorHAnsi"/>
          <w:color w:val="0E101A"/>
        </w:rPr>
      </w:pPr>
      <w:r w:rsidRPr="00095039">
        <w:rPr>
          <w:rStyle w:val="Strong"/>
          <w:rFonts w:asciiTheme="minorHAnsi" w:hAnsiTheme="minorHAnsi" w:cstheme="minorHAnsi"/>
          <w:color w:val="0E101A"/>
        </w:rPr>
        <w:t>Teacher - Cati Marcolina *email: Catherine.marcolina@rcsdk12.org</w:t>
      </w:r>
    </w:p>
    <w:p w14:paraId="3E0584AE" w14:textId="77777777" w:rsidR="00095039" w:rsidRPr="00095039" w:rsidRDefault="00095039" w:rsidP="00AB0FA1">
      <w:pPr>
        <w:pStyle w:val="NormalWeb"/>
        <w:spacing w:before="0" w:beforeAutospacing="0" w:after="0" w:afterAutospacing="0" w:line="360" w:lineRule="auto"/>
        <w:jc w:val="both"/>
        <w:rPr>
          <w:rFonts w:asciiTheme="minorHAnsi" w:hAnsiTheme="minorHAnsi" w:cstheme="minorHAnsi"/>
          <w:color w:val="0E101A"/>
        </w:rPr>
      </w:pPr>
      <w:r w:rsidRPr="00095039">
        <w:rPr>
          <w:rStyle w:val="Strong"/>
          <w:rFonts w:asciiTheme="minorHAnsi" w:hAnsiTheme="minorHAnsi" w:cstheme="minorHAnsi"/>
          <w:color w:val="0E101A"/>
        </w:rPr>
        <w:t>Paraprofessional</w:t>
      </w:r>
      <w:r w:rsidRPr="00095039">
        <w:rPr>
          <w:rFonts w:asciiTheme="minorHAnsi" w:hAnsiTheme="minorHAnsi" w:cstheme="minorHAnsi"/>
          <w:color w:val="0E101A"/>
        </w:rPr>
        <w:t> – Kathy Kuehne &amp; Karen Jones</w:t>
      </w:r>
    </w:p>
    <w:p w14:paraId="74BFED7C" w14:textId="77777777" w:rsidR="00095039" w:rsidRPr="00095039" w:rsidRDefault="00095039" w:rsidP="00AB0FA1">
      <w:pPr>
        <w:pStyle w:val="NormalWeb"/>
        <w:spacing w:before="0" w:beforeAutospacing="0" w:after="0" w:afterAutospacing="0" w:line="360" w:lineRule="auto"/>
        <w:jc w:val="both"/>
        <w:rPr>
          <w:rFonts w:asciiTheme="minorHAnsi" w:hAnsiTheme="minorHAnsi" w:cstheme="minorHAnsi"/>
          <w:color w:val="0E101A"/>
        </w:rPr>
      </w:pPr>
      <w:r w:rsidRPr="00095039">
        <w:rPr>
          <w:rStyle w:val="Strong"/>
          <w:rFonts w:asciiTheme="minorHAnsi" w:hAnsiTheme="minorHAnsi" w:cstheme="minorHAnsi"/>
          <w:color w:val="0E101A"/>
        </w:rPr>
        <w:t>Parent Group Leader</w:t>
      </w:r>
      <w:r w:rsidRPr="00095039">
        <w:rPr>
          <w:rFonts w:asciiTheme="minorHAnsi" w:hAnsiTheme="minorHAnsi" w:cstheme="minorHAnsi"/>
          <w:color w:val="0E101A"/>
        </w:rPr>
        <w:t> – Mrs. Paulette Vaccaro *email: paulette.vaccaro@rcsdk12.org</w:t>
      </w:r>
    </w:p>
    <w:p w14:paraId="0206ABEE" w14:textId="77777777" w:rsidR="00095039" w:rsidRDefault="00095039" w:rsidP="00AB0FA1">
      <w:pPr>
        <w:pStyle w:val="NormalWeb"/>
        <w:spacing w:before="0" w:beforeAutospacing="0" w:after="0" w:afterAutospacing="0"/>
        <w:jc w:val="both"/>
        <w:rPr>
          <w:rStyle w:val="Strong"/>
          <w:rFonts w:asciiTheme="minorHAnsi" w:hAnsiTheme="minorHAnsi" w:cstheme="minorHAnsi"/>
          <w:color w:val="0E101A"/>
        </w:rPr>
      </w:pPr>
    </w:p>
    <w:p w14:paraId="54FE82EE" w14:textId="77777777" w:rsidR="00095039" w:rsidRPr="00095039" w:rsidRDefault="00095039" w:rsidP="00AB0FA1">
      <w:pPr>
        <w:pStyle w:val="NormalWeb"/>
        <w:spacing w:before="0" w:beforeAutospacing="0" w:after="0" w:afterAutospacing="0"/>
        <w:jc w:val="both"/>
        <w:rPr>
          <w:rFonts w:asciiTheme="minorHAnsi" w:hAnsiTheme="minorHAnsi" w:cstheme="minorHAnsi"/>
          <w:color w:val="0E101A"/>
        </w:rPr>
      </w:pPr>
      <w:r w:rsidRPr="00095039">
        <w:rPr>
          <w:rStyle w:val="Strong"/>
          <w:rFonts w:asciiTheme="minorHAnsi" w:hAnsiTheme="minorHAnsi" w:cstheme="minorHAnsi"/>
          <w:color w:val="0E101A"/>
        </w:rPr>
        <w:t>Hours: 8:45-2:45-pm – Monday- Friday</w:t>
      </w:r>
    </w:p>
    <w:p w14:paraId="42F1CA84" w14:textId="77777777" w:rsidR="00095039" w:rsidRPr="00095039" w:rsidRDefault="00095039" w:rsidP="00AB0FA1">
      <w:pPr>
        <w:pStyle w:val="NormalWeb"/>
        <w:spacing w:before="0" w:beforeAutospacing="0" w:after="0" w:afterAutospacing="0"/>
        <w:jc w:val="both"/>
        <w:rPr>
          <w:rFonts w:asciiTheme="minorHAnsi" w:hAnsiTheme="minorHAnsi" w:cstheme="minorHAnsi"/>
          <w:color w:val="0E101A"/>
        </w:rPr>
      </w:pPr>
      <w:r w:rsidRPr="00095039">
        <w:rPr>
          <w:rFonts w:asciiTheme="minorHAnsi" w:hAnsiTheme="minorHAnsi" w:cstheme="minorHAnsi"/>
          <w:color w:val="0E101A"/>
        </w:rPr>
        <w:t>Please call and let us know if your child will be absent or if you need to get ahold of preschool staff.</w:t>
      </w:r>
    </w:p>
    <w:p w14:paraId="50F30391" w14:textId="77777777" w:rsidR="00095039" w:rsidRDefault="00095039" w:rsidP="00AB0FA1">
      <w:pPr>
        <w:pStyle w:val="NormalWeb"/>
        <w:spacing w:before="0" w:beforeAutospacing="0" w:after="0" w:afterAutospacing="0"/>
        <w:jc w:val="both"/>
        <w:rPr>
          <w:rStyle w:val="Strong"/>
          <w:rFonts w:asciiTheme="minorHAnsi" w:hAnsiTheme="minorHAnsi" w:cstheme="minorHAnsi"/>
          <w:color w:val="0E101A"/>
        </w:rPr>
      </w:pPr>
    </w:p>
    <w:p w14:paraId="15DCB4CF" w14:textId="77777777" w:rsidR="00095039" w:rsidRPr="00095039" w:rsidRDefault="00095039" w:rsidP="00AB0FA1">
      <w:pPr>
        <w:pStyle w:val="NormalWeb"/>
        <w:spacing w:before="0" w:beforeAutospacing="0" w:after="0" w:afterAutospacing="0"/>
        <w:jc w:val="both"/>
        <w:rPr>
          <w:rFonts w:asciiTheme="minorHAnsi" w:hAnsiTheme="minorHAnsi" w:cstheme="minorHAnsi"/>
          <w:color w:val="0E101A"/>
        </w:rPr>
      </w:pPr>
      <w:r w:rsidRPr="00095039">
        <w:rPr>
          <w:rStyle w:val="Strong"/>
          <w:rFonts w:asciiTheme="minorHAnsi" w:hAnsiTheme="minorHAnsi" w:cstheme="minorHAnsi"/>
          <w:color w:val="0E101A"/>
        </w:rPr>
        <w:t>RCSD Early Childhood Web Site: http://www.rcsdk12.org/PreK/</w:t>
      </w:r>
    </w:p>
    <w:p w14:paraId="4F112897" w14:textId="77777777" w:rsidR="00095039" w:rsidRPr="00095039" w:rsidRDefault="00095039" w:rsidP="00AB0FA1">
      <w:pPr>
        <w:pStyle w:val="NormalWeb"/>
        <w:spacing w:before="0" w:beforeAutospacing="0" w:after="0" w:afterAutospacing="0"/>
        <w:jc w:val="both"/>
        <w:rPr>
          <w:rFonts w:asciiTheme="minorHAnsi" w:hAnsiTheme="minorHAnsi" w:cstheme="minorHAnsi"/>
          <w:color w:val="0E101A"/>
        </w:rPr>
      </w:pPr>
      <w:r w:rsidRPr="00095039">
        <w:rPr>
          <w:rFonts w:asciiTheme="minorHAnsi" w:hAnsiTheme="minorHAnsi" w:cstheme="minorHAnsi"/>
          <w:color w:val="0E101A"/>
        </w:rPr>
        <w:t> </w:t>
      </w:r>
    </w:p>
    <w:p w14:paraId="604EF5F4" w14:textId="77777777" w:rsidR="00095039" w:rsidRPr="00095039" w:rsidRDefault="00095039" w:rsidP="00AB0FA1">
      <w:pPr>
        <w:pStyle w:val="NormalWeb"/>
        <w:spacing w:before="0" w:beforeAutospacing="0" w:after="0" w:afterAutospacing="0"/>
        <w:jc w:val="both"/>
        <w:rPr>
          <w:rFonts w:asciiTheme="minorHAnsi" w:hAnsiTheme="minorHAnsi" w:cstheme="minorHAnsi"/>
          <w:color w:val="0E101A"/>
        </w:rPr>
      </w:pPr>
      <w:r w:rsidRPr="00095039">
        <w:rPr>
          <w:rStyle w:val="Strong"/>
          <w:rFonts w:asciiTheme="minorHAnsi" w:hAnsiTheme="minorHAnsi" w:cstheme="minorHAnsi"/>
          <w:color w:val="0E101A"/>
        </w:rPr>
        <w:t>Parent Participation:</w:t>
      </w:r>
    </w:p>
    <w:p w14:paraId="503E8E52" w14:textId="77777777" w:rsidR="00095039" w:rsidRDefault="00095039" w:rsidP="00AB0FA1">
      <w:pPr>
        <w:pStyle w:val="NormalWeb"/>
        <w:spacing w:before="0" w:beforeAutospacing="0" w:after="0" w:afterAutospacing="0"/>
        <w:jc w:val="both"/>
        <w:rPr>
          <w:rFonts w:asciiTheme="minorHAnsi" w:hAnsiTheme="minorHAnsi" w:cstheme="minorHAnsi"/>
          <w:color w:val="0E101A"/>
        </w:rPr>
      </w:pPr>
      <w:r w:rsidRPr="00095039">
        <w:rPr>
          <w:rFonts w:asciiTheme="minorHAnsi" w:hAnsiTheme="minorHAnsi" w:cstheme="minorHAnsi"/>
          <w:color w:val="0E101A"/>
        </w:rPr>
        <w:t>A major feature of the program is the focus on participation of the parent. Research has shown that children are more successful when parents are involved in school. At this time, parents are not allowed in the building except in the main office. </w:t>
      </w:r>
    </w:p>
    <w:p w14:paraId="0AE6C339" w14:textId="77777777" w:rsidR="00095039" w:rsidRDefault="00095039" w:rsidP="00AB0FA1">
      <w:pPr>
        <w:pStyle w:val="NormalWeb"/>
        <w:spacing w:before="0" w:beforeAutospacing="0" w:after="0" w:afterAutospacing="0" w:line="360" w:lineRule="auto"/>
        <w:jc w:val="both"/>
        <w:rPr>
          <w:rStyle w:val="Strong"/>
          <w:rFonts w:asciiTheme="minorHAnsi" w:hAnsiTheme="minorHAnsi" w:cstheme="minorHAnsi"/>
          <w:color w:val="0E101A"/>
        </w:rPr>
      </w:pPr>
    </w:p>
    <w:p w14:paraId="51DC169B" w14:textId="77777777" w:rsidR="00095039" w:rsidRPr="00095039" w:rsidRDefault="00095039" w:rsidP="00AB0FA1">
      <w:pPr>
        <w:pStyle w:val="NormalWeb"/>
        <w:spacing w:before="0" w:beforeAutospacing="0" w:after="0" w:afterAutospacing="0" w:line="360" w:lineRule="auto"/>
        <w:jc w:val="both"/>
        <w:rPr>
          <w:rFonts w:asciiTheme="minorHAnsi" w:hAnsiTheme="minorHAnsi" w:cstheme="minorHAnsi"/>
          <w:color w:val="0E101A"/>
        </w:rPr>
      </w:pPr>
      <w:r w:rsidRPr="00095039">
        <w:rPr>
          <w:rStyle w:val="Strong"/>
          <w:rFonts w:asciiTheme="minorHAnsi" w:hAnsiTheme="minorHAnsi" w:cstheme="minorHAnsi"/>
          <w:color w:val="0E101A"/>
        </w:rPr>
        <w:t>Here are some ways we encourage you to participate as a Pre-K parent:</w:t>
      </w:r>
    </w:p>
    <w:p w14:paraId="035C1B4B" w14:textId="77777777" w:rsidR="00095039" w:rsidRPr="00095039" w:rsidRDefault="00095039" w:rsidP="00AB0FA1">
      <w:pPr>
        <w:pStyle w:val="NormalWeb"/>
        <w:spacing w:before="0" w:beforeAutospacing="0" w:after="0" w:afterAutospacing="0" w:line="360" w:lineRule="auto"/>
        <w:jc w:val="both"/>
        <w:rPr>
          <w:rFonts w:asciiTheme="minorHAnsi" w:hAnsiTheme="minorHAnsi" w:cstheme="minorHAnsi"/>
          <w:color w:val="0E101A"/>
        </w:rPr>
      </w:pPr>
      <w:r w:rsidRPr="00095039">
        <w:rPr>
          <w:rFonts w:asciiTheme="minorHAnsi" w:hAnsiTheme="minorHAnsi" w:cstheme="minorHAnsi"/>
          <w:color w:val="0E101A"/>
        </w:rPr>
        <w:t>- Bring your child every day and on time to school.</w:t>
      </w:r>
    </w:p>
    <w:p w14:paraId="7F8FBDB2" w14:textId="77777777" w:rsidR="00095039" w:rsidRPr="00095039" w:rsidRDefault="00095039" w:rsidP="00AB0FA1">
      <w:pPr>
        <w:pStyle w:val="NormalWeb"/>
        <w:spacing w:before="0" w:beforeAutospacing="0" w:after="0" w:afterAutospacing="0" w:line="360" w:lineRule="auto"/>
        <w:jc w:val="both"/>
        <w:rPr>
          <w:rFonts w:asciiTheme="minorHAnsi" w:hAnsiTheme="minorHAnsi" w:cstheme="minorHAnsi"/>
          <w:color w:val="0E101A"/>
        </w:rPr>
      </w:pPr>
      <w:r w:rsidRPr="00095039">
        <w:rPr>
          <w:rFonts w:asciiTheme="minorHAnsi" w:hAnsiTheme="minorHAnsi" w:cstheme="minorHAnsi"/>
          <w:color w:val="0E101A"/>
        </w:rPr>
        <w:t>- Read newsletters, calendars, and information handed out by the Teacher.</w:t>
      </w:r>
    </w:p>
    <w:p w14:paraId="486D515F" w14:textId="77777777" w:rsidR="00095039" w:rsidRPr="00095039" w:rsidRDefault="00095039" w:rsidP="00AB0FA1">
      <w:pPr>
        <w:pStyle w:val="NormalWeb"/>
        <w:spacing w:before="0" w:beforeAutospacing="0" w:after="0" w:afterAutospacing="0" w:line="360" w:lineRule="auto"/>
        <w:jc w:val="both"/>
        <w:rPr>
          <w:rFonts w:asciiTheme="minorHAnsi" w:hAnsiTheme="minorHAnsi" w:cstheme="minorHAnsi"/>
          <w:color w:val="0E101A"/>
        </w:rPr>
      </w:pPr>
      <w:r w:rsidRPr="00095039">
        <w:rPr>
          <w:rFonts w:asciiTheme="minorHAnsi" w:hAnsiTheme="minorHAnsi" w:cstheme="minorHAnsi"/>
          <w:color w:val="0E101A"/>
        </w:rPr>
        <w:t>- Check backpacks daily.</w:t>
      </w:r>
    </w:p>
    <w:p w14:paraId="24D77F28" w14:textId="77777777" w:rsidR="00095039" w:rsidRPr="00095039" w:rsidRDefault="00095039" w:rsidP="00AB0FA1">
      <w:pPr>
        <w:pStyle w:val="NormalWeb"/>
        <w:spacing w:before="0" w:beforeAutospacing="0" w:after="0" w:afterAutospacing="0" w:line="360" w:lineRule="auto"/>
        <w:jc w:val="both"/>
        <w:rPr>
          <w:rFonts w:asciiTheme="minorHAnsi" w:hAnsiTheme="minorHAnsi" w:cstheme="minorHAnsi"/>
          <w:color w:val="0E101A"/>
        </w:rPr>
      </w:pPr>
      <w:r w:rsidRPr="00095039">
        <w:rPr>
          <w:rFonts w:asciiTheme="minorHAnsi" w:hAnsiTheme="minorHAnsi" w:cstheme="minorHAnsi"/>
          <w:color w:val="0E101A"/>
        </w:rPr>
        <w:t>- Participate in Seesaw activities when shared by the classroom teacher (More information about SeeSaw will be shared in September).</w:t>
      </w:r>
    </w:p>
    <w:p w14:paraId="7A35EC9B" w14:textId="77777777" w:rsidR="00095039" w:rsidRPr="00095039" w:rsidRDefault="00095039" w:rsidP="00AB0FA1">
      <w:pPr>
        <w:pStyle w:val="NormalWeb"/>
        <w:spacing w:before="0" w:beforeAutospacing="0" w:after="0" w:afterAutospacing="0"/>
        <w:jc w:val="both"/>
        <w:rPr>
          <w:rFonts w:asciiTheme="minorHAnsi" w:hAnsiTheme="minorHAnsi" w:cstheme="minorHAnsi"/>
          <w:color w:val="0E101A"/>
        </w:rPr>
      </w:pPr>
      <w:r w:rsidRPr="00095039">
        <w:rPr>
          <w:rStyle w:val="Strong"/>
          <w:rFonts w:asciiTheme="minorHAnsi" w:hAnsiTheme="minorHAnsi" w:cstheme="minorHAnsi"/>
          <w:color w:val="0E101A"/>
        </w:rPr>
        <w:t> </w:t>
      </w:r>
    </w:p>
    <w:p w14:paraId="01C2F6AA" w14:textId="77777777" w:rsidR="00095039" w:rsidRDefault="00095039" w:rsidP="00AB0FA1">
      <w:pPr>
        <w:pStyle w:val="NormalWeb"/>
        <w:spacing w:before="0" w:beforeAutospacing="0" w:after="0" w:afterAutospacing="0" w:line="360" w:lineRule="auto"/>
        <w:jc w:val="both"/>
        <w:rPr>
          <w:rStyle w:val="Strong"/>
          <w:rFonts w:asciiTheme="minorHAnsi" w:hAnsiTheme="minorHAnsi" w:cstheme="minorHAnsi"/>
          <w:color w:val="0E101A"/>
        </w:rPr>
      </w:pPr>
    </w:p>
    <w:p w14:paraId="2F7D9114" w14:textId="77777777" w:rsidR="00095039" w:rsidRDefault="00095039" w:rsidP="00AB0FA1">
      <w:pPr>
        <w:pStyle w:val="NormalWeb"/>
        <w:spacing w:before="0" w:beforeAutospacing="0" w:after="0" w:afterAutospacing="0" w:line="360" w:lineRule="auto"/>
        <w:jc w:val="both"/>
        <w:rPr>
          <w:rStyle w:val="Strong"/>
          <w:rFonts w:asciiTheme="minorHAnsi" w:hAnsiTheme="minorHAnsi" w:cstheme="minorHAnsi"/>
          <w:color w:val="0E101A"/>
        </w:rPr>
      </w:pPr>
    </w:p>
    <w:p w14:paraId="7F338461" w14:textId="77777777" w:rsidR="00753C7D" w:rsidRPr="00753C7D" w:rsidRDefault="00095039" w:rsidP="00AB0FA1">
      <w:pPr>
        <w:pStyle w:val="NormalWeb"/>
        <w:spacing w:before="0" w:beforeAutospacing="0" w:after="0" w:afterAutospacing="0" w:line="360" w:lineRule="auto"/>
        <w:jc w:val="both"/>
        <w:rPr>
          <w:rFonts w:asciiTheme="minorHAnsi" w:hAnsiTheme="minorHAnsi" w:cstheme="minorHAnsi"/>
          <w:b/>
          <w:bCs/>
          <w:color w:val="0E101A"/>
        </w:rPr>
      </w:pPr>
      <w:r w:rsidRPr="00095039">
        <w:rPr>
          <w:rStyle w:val="Strong"/>
          <w:rFonts w:asciiTheme="minorHAnsi" w:hAnsiTheme="minorHAnsi" w:cstheme="minorHAnsi"/>
          <w:color w:val="0E101A"/>
        </w:rPr>
        <w:t>Our general goals for children in Pre-K are:</w:t>
      </w:r>
    </w:p>
    <w:p w14:paraId="766A8574" w14:textId="77777777" w:rsidR="00095039" w:rsidRPr="00095039" w:rsidRDefault="00095039" w:rsidP="00AB0FA1">
      <w:pPr>
        <w:pStyle w:val="NormalWeb"/>
        <w:spacing w:before="0" w:beforeAutospacing="0" w:after="0" w:afterAutospacing="0" w:line="360" w:lineRule="auto"/>
        <w:jc w:val="both"/>
        <w:rPr>
          <w:rFonts w:asciiTheme="minorHAnsi" w:hAnsiTheme="minorHAnsi" w:cstheme="minorHAnsi"/>
          <w:color w:val="0E101A"/>
        </w:rPr>
      </w:pPr>
      <w:r w:rsidRPr="00095039">
        <w:rPr>
          <w:rFonts w:asciiTheme="minorHAnsi" w:hAnsiTheme="minorHAnsi" w:cstheme="minorHAnsi"/>
          <w:color w:val="0E101A"/>
        </w:rPr>
        <w:t>· Give children a positive first-school experience</w:t>
      </w:r>
    </w:p>
    <w:p w14:paraId="6F8EBC08" w14:textId="77777777" w:rsidR="00095039" w:rsidRPr="00095039" w:rsidRDefault="00095039" w:rsidP="00AB0FA1">
      <w:pPr>
        <w:pStyle w:val="NormalWeb"/>
        <w:spacing w:before="0" w:beforeAutospacing="0" w:after="0" w:afterAutospacing="0" w:line="360" w:lineRule="auto"/>
        <w:jc w:val="both"/>
        <w:rPr>
          <w:rFonts w:asciiTheme="minorHAnsi" w:hAnsiTheme="minorHAnsi" w:cstheme="minorHAnsi"/>
          <w:color w:val="0E101A"/>
        </w:rPr>
      </w:pPr>
      <w:r w:rsidRPr="00095039">
        <w:rPr>
          <w:rFonts w:asciiTheme="minorHAnsi" w:hAnsiTheme="minorHAnsi" w:cstheme="minorHAnsi"/>
          <w:color w:val="0E101A"/>
        </w:rPr>
        <w:t>· Provide activities that help children grow toward independence</w:t>
      </w:r>
    </w:p>
    <w:p w14:paraId="51D079B7" w14:textId="77777777" w:rsidR="00095039" w:rsidRPr="00095039" w:rsidRDefault="00095039" w:rsidP="00AB0FA1">
      <w:pPr>
        <w:pStyle w:val="NormalWeb"/>
        <w:spacing w:before="0" w:beforeAutospacing="0" w:after="0" w:afterAutospacing="0" w:line="360" w:lineRule="auto"/>
        <w:jc w:val="both"/>
        <w:rPr>
          <w:rFonts w:asciiTheme="minorHAnsi" w:hAnsiTheme="minorHAnsi" w:cstheme="minorHAnsi"/>
          <w:color w:val="0E101A"/>
        </w:rPr>
      </w:pPr>
      <w:r w:rsidRPr="00095039">
        <w:rPr>
          <w:rFonts w:asciiTheme="minorHAnsi" w:hAnsiTheme="minorHAnsi" w:cstheme="minorHAnsi"/>
          <w:color w:val="0E101A"/>
        </w:rPr>
        <w:t>· Learn to respect differences in other people and appreciate nature</w:t>
      </w:r>
    </w:p>
    <w:p w14:paraId="45DA303B" w14:textId="77777777" w:rsidR="00095039" w:rsidRPr="00095039" w:rsidRDefault="00095039" w:rsidP="00AB0FA1">
      <w:pPr>
        <w:pStyle w:val="NormalWeb"/>
        <w:spacing w:before="0" w:beforeAutospacing="0" w:after="0" w:afterAutospacing="0" w:line="360" w:lineRule="auto"/>
        <w:jc w:val="both"/>
        <w:rPr>
          <w:rFonts w:asciiTheme="minorHAnsi" w:hAnsiTheme="minorHAnsi" w:cstheme="minorHAnsi"/>
          <w:color w:val="0E101A"/>
        </w:rPr>
      </w:pPr>
      <w:r w:rsidRPr="00095039">
        <w:rPr>
          <w:rFonts w:asciiTheme="minorHAnsi" w:hAnsiTheme="minorHAnsi" w:cstheme="minorHAnsi"/>
          <w:color w:val="0E101A"/>
        </w:rPr>
        <w:t>· Develop Pre-K social skills (sharing, taking turns, language skills)</w:t>
      </w:r>
    </w:p>
    <w:p w14:paraId="5E791D99" w14:textId="77777777" w:rsidR="00095039" w:rsidRPr="00095039" w:rsidRDefault="00095039" w:rsidP="00AB0FA1">
      <w:pPr>
        <w:pStyle w:val="NormalWeb"/>
        <w:spacing w:before="0" w:beforeAutospacing="0" w:after="0" w:afterAutospacing="0" w:line="360" w:lineRule="auto"/>
        <w:jc w:val="both"/>
        <w:rPr>
          <w:rFonts w:asciiTheme="minorHAnsi" w:hAnsiTheme="minorHAnsi" w:cstheme="minorHAnsi"/>
          <w:color w:val="0E101A"/>
        </w:rPr>
      </w:pPr>
      <w:r w:rsidRPr="00095039">
        <w:rPr>
          <w:rFonts w:asciiTheme="minorHAnsi" w:hAnsiTheme="minorHAnsi" w:cstheme="minorHAnsi"/>
          <w:color w:val="0E101A"/>
        </w:rPr>
        <w:t>· Provide developmentally appropriate activities for Pre-K academics</w:t>
      </w:r>
    </w:p>
    <w:p w14:paraId="67717270" w14:textId="77777777" w:rsidR="00095039" w:rsidRPr="00095039" w:rsidRDefault="00095039" w:rsidP="00AB0FA1">
      <w:pPr>
        <w:pStyle w:val="NormalWeb"/>
        <w:spacing w:before="0" w:beforeAutospacing="0" w:after="0" w:afterAutospacing="0"/>
        <w:jc w:val="both"/>
        <w:rPr>
          <w:rFonts w:asciiTheme="minorHAnsi" w:hAnsiTheme="minorHAnsi" w:cstheme="minorHAnsi"/>
          <w:color w:val="0E101A"/>
        </w:rPr>
      </w:pPr>
      <w:r w:rsidRPr="00095039">
        <w:rPr>
          <w:rFonts w:asciiTheme="minorHAnsi" w:hAnsiTheme="minorHAnsi" w:cstheme="minorHAnsi"/>
          <w:color w:val="0E101A"/>
        </w:rPr>
        <w:t> </w:t>
      </w:r>
    </w:p>
    <w:p w14:paraId="06401632" w14:textId="77777777" w:rsidR="00095039" w:rsidRPr="00095039" w:rsidRDefault="00095039" w:rsidP="00AB0FA1">
      <w:pPr>
        <w:pStyle w:val="NormalWeb"/>
        <w:spacing w:before="0" w:beforeAutospacing="0" w:after="0" w:afterAutospacing="0"/>
        <w:jc w:val="both"/>
        <w:rPr>
          <w:rFonts w:asciiTheme="minorHAnsi" w:hAnsiTheme="minorHAnsi" w:cstheme="minorHAnsi"/>
          <w:color w:val="0E101A"/>
        </w:rPr>
      </w:pPr>
      <w:r w:rsidRPr="00095039">
        <w:rPr>
          <w:rStyle w:val="Strong"/>
          <w:rFonts w:asciiTheme="minorHAnsi" w:hAnsiTheme="minorHAnsi" w:cstheme="minorHAnsi"/>
          <w:color w:val="0E101A"/>
        </w:rPr>
        <w:t>Arrival</w:t>
      </w:r>
      <w:r w:rsidRPr="00095039">
        <w:rPr>
          <w:rFonts w:asciiTheme="minorHAnsi" w:hAnsiTheme="minorHAnsi" w:cstheme="minorHAnsi"/>
          <w:color w:val="0E101A"/>
        </w:rPr>
        <w:t xml:space="preserve">: </w:t>
      </w:r>
      <w:r w:rsidRPr="004C2731">
        <w:rPr>
          <w:rFonts w:asciiTheme="minorHAnsi" w:hAnsiTheme="minorHAnsi" w:cstheme="minorHAnsi"/>
          <w:color w:val="0070C0"/>
        </w:rPr>
        <w:t>PreK students enter the building via exit #</w:t>
      </w:r>
      <w:r w:rsidR="004C2731" w:rsidRPr="004C2731">
        <w:rPr>
          <w:rFonts w:asciiTheme="minorHAnsi" w:hAnsiTheme="minorHAnsi" w:cstheme="minorHAnsi"/>
          <w:color w:val="0070C0"/>
        </w:rPr>
        <w:t>3</w:t>
      </w:r>
      <w:r w:rsidRPr="00095039">
        <w:rPr>
          <w:rFonts w:asciiTheme="minorHAnsi" w:hAnsiTheme="minorHAnsi" w:cstheme="minorHAnsi"/>
          <w:color w:val="0E101A"/>
        </w:rPr>
        <w:t>. School begins at 8:45. Breakfast is served until 9:30 daily. If you are dropping off your child after 9:00 AM, you will need to</w:t>
      </w:r>
      <w:r w:rsidR="004C2731">
        <w:rPr>
          <w:rFonts w:asciiTheme="minorHAnsi" w:hAnsiTheme="minorHAnsi" w:cstheme="minorHAnsi"/>
          <w:color w:val="0E101A"/>
        </w:rPr>
        <w:t xml:space="preserve"> check in</w:t>
      </w:r>
      <w:r w:rsidRPr="00095039">
        <w:rPr>
          <w:rFonts w:asciiTheme="minorHAnsi" w:hAnsiTheme="minorHAnsi" w:cstheme="minorHAnsi"/>
          <w:color w:val="0E101A"/>
        </w:rPr>
        <w:t xml:space="preserve"> into the building at exit #1 (Main Entrance).</w:t>
      </w:r>
    </w:p>
    <w:p w14:paraId="63A03808" w14:textId="77777777" w:rsidR="00095039" w:rsidRDefault="00095039" w:rsidP="00AB0FA1">
      <w:pPr>
        <w:pStyle w:val="NormalWeb"/>
        <w:spacing w:before="0" w:beforeAutospacing="0" w:after="0" w:afterAutospacing="0"/>
        <w:jc w:val="both"/>
        <w:rPr>
          <w:rStyle w:val="Strong"/>
          <w:rFonts w:asciiTheme="minorHAnsi" w:hAnsiTheme="minorHAnsi" w:cstheme="minorHAnsi"/>
          <w:color w:val="0E101A"/>
        </w:rPr>
      </w:pPr>
    </w:p>
    <w:p w14:paraId="149269C5" w14:textId="77777777" w:rsidR="00095039" w:rsidRPr="00095039" w:rsidRDefault="00095039" w:rsidP="00AB0FA1">
      <w:pPr>
        <w:pStyle w:val="NormalWeb"/>
        <w:spacing w:before="0" w:beforeAutospacing="0" w:after="0" w:afterAutospacing="0"/>
        <w:jc w:val="both"/>
        <w:rPr>
          <w:rFonts w:asciiTheme="minorHAnsi" w:hAnsiTheme="minorHAnsi" w:cstheme="minorHAnsi"/>
          <w:color w:val="0E101A"/>
        </w:rPr>
      </w:pPr>
      <w:r w:rsidRPr="00095039">
        <w:rPr>
          <w:rStyle w:val="Strong"/>
          <w:rFonts w:asciiTheme="minorHAnsi" w:hAnsiTheme="minorHAnsi" w:cstheme="minorHAnsi"/>
          <w:color w:val="0E101A"/>
        </w:rPr>
        <w:t>Dismissal</w:t>
      </w:r>
      <w:r w:rsidRPr="00095039">
        <w:rPr>
          <w:rFonts w:asciiTheme="minorHAnsi" w:hAnsiTheme="minorHAnsi" w:cstheme="minorHAnsi"/>
          <w:color w:val="0E101A"/>
        </w:rPr>
        <w:t>: School ends at 2:45. A daily sign-out sheet will require the pickup person’s signature. A child cannot be released if the pickup person is not listed on the Emergency Forms. Please bring your photo ID with you until we get to know you. If another person needs to pick up your child, they will need a Photo ID (and be on your approved emergency contact list). Your child’s safety is our first concern.</w:t>
      </w:r>
    </w:p>
    <w:p w14:paraId="4FF05C65" w14:textId="77777777" w:rsidR="00095039" w:rsidRDefault="00095039" w:rsidP="00AB0FA1">
      <w:pPr>
        <w:pStyle w:val="NormalWeb"/>
        <w:spacing w:before="0" w:beforeAutospacing="0" w:after="0" w:afterAutospacing="0"/>
        <w:jc w:val="both"/>
        <w:rPr>
          <w:rStyle w:val="Strong"/>
          <w:rFonts w:asciiTheme="minorHAnsi" w:hAnsiTheme="minorHAnsi" w:cstheme="minorHAnsi"/>
          <w:color w:val="0E101A"/>
        </w:rPr>
      </w:pPr>
    </w:p>
    <w:p w14:paraId="53156083" w14:textId="77777777" w:rsidR="00095039" w:rsidRPr="00095039" w:rsidRDefault="00095039" w:rsidP="00AB0FA1">
      <w:pPr>
        <w:pStyle w:val="NormalWeb"/>
        <w:spacing w:before="0" w:beforeAutospacing="0" w:after="0" w:afterAutospacing="0"/>
        <w:jc w:val="both"/>
        <w:rPr>
          <w:rFonts w:asciiTheme="minorHAnsi" w:hAnsiTheme="minorHAnsi" w:cstheme="minorHAnsi"/>
          <w:color w:val="0E101A"/>
        </w:rPr>
      </w:pPr>
      <w:r w:rsidRPr="00095039">
        <w:rPr>
          <w:rStyle w:val="Strong"/>
          <w:rFonts w:asciiTheme="minorHAnsi" w:hAnsiTheme="minorHAnsi" w:cstheme="minorHAnsi"/>
          <w:color w:val="0E101A"/>
        </w:rPr>
        <w:t>Preschool Clothing:</w:t>
      </w:r>
      <w:r w:rsidRPr="00095039">
        <w:rPr>
          <w:rFonts w:asciiTheme="minorHAnsi" w:hAnsiTheme="minorHAnsi" w:cstheme="minorHAnsi"/>
          <w:color w:val="0E101A"/>
        </w:rPr>
        <w:t> There is no doubt about it, but Pre-K is messy! Preschool is a time for exploration and experimentation. We do our best to use smocks, but paint, glue, and water can find their way onto every student. Dress in play clothes and leave the good stuff for the weekends.</w:t>
      </w:r>
    </w:p>
    <w:p w14:paraId="762468EA" w14:textId="77777777" w:rsidR="00095039" w:rsidRPr="00095039" w:rsidRDefault="00095039" w:rsidP="00AB0FA1">
      <w:pPr>
        <w:pStyle w:val="NormalWeb"/>
        <w:spacing w:before="0" w:beforeAutospacing="0" w:after="0" w:afterAutospacing="0"/>
        <w:jc w:val="both"/>
        <w:rPr>
          <w:rFonts w:asciiTheme="minorHAnsi" w:hAnsiTheme="minorHAnsi" w:cstheme="minorHAnsi"/>
          <w:color w:val="0E101A"/>
        </w:rPr>
      </w:pPr>
      <w:r w:rsidRPr="00095039">
        <w:rPr>
          <w:rFonts w:asciiTheme="minorHAnsi" w:hAnsiTheme="minorHAnsi" w:cstheme="minorHAnsi"/>
          <w:color w:val="0E101A"/>
        </w:rPr>
        <w:t>Please include a change of clothes for your child in case they have accidents (this includes spills and playing at the water table). The change of clothes can be kept in a plastic bag. Please send your child with their book bag daily. Our School District provides a book bag for every PreK scholar.</w:t>
      </w:r>
    </w:p>
    <w:p w14:paraId="6DD9C55A" w14:textId="77777777" w:rsidR="00095039" w:rsidRDefault="00095039" w:rsidP="00AB0FA1">
      <w:pPr>
        <w:pStyle w:val="NormalWeb"/>
        <w:spacing w:before="0" w:beforeAutospacing="0" w:after="0" w:afterAutospacing="0"/>
        <w:jc w:val="both"/>
        <w:rPr>
          <w:rStyle w:val="Strong"/>
          <w:rFonts w:asciiTheme="minorHAnsi" w:hAnsiTheme="minorHAnsi" w:cstheme="minorHAnsi"/>
          <w:color w:val="0E101A"/>
        </w:rPr>
      </w:pPr>
    </w:p>
    <w:p w14:paraId="567500B6" w14:textId="77777777" w:rsidR="00095039" w:rsidRPr="00095039" w:rsidRDefault="00095039" w:rsidP="00AB0FA1">
      <w:pPr>
        <w:pStyle w:val="NormalWeb"/>
        <w:spacing w:before="0" w:beforeAutospacing="0" w:after="0" w:afterAutospacing="0"/>
        <w:jc w:val="both"/>
        <w:rPr>
          <w:rFonts w:asciiTheme="minorHAnsi" w:hAnsiTheme="minorHAnsi" w:cstheme="minorHAnsi"/>
          <w:color w:val="0E101A"/>
        </w:rPr>
      </w:pPr>
      <w:r w:rsidRPr="00095039">
        <w:rPr>
          <w:rStyle w:val="Strong"/>
          <w:rFonts w:asciiTheme="minorHAnsi" w:hAnsiTheme="minorHAnsi" w:cstheme="minorHAnsi"/>
          <w:color w:val="0E101A"/>
        </w:rPr>
        <w:t>Outdoor Time</w:t>
      </w:r>
      <w:r w:rsidRPr="00095039">
        <w:rPr>
          <w:rFonts w:asciiTheme="minorHAnsi" w:hAnsiTheme="minorHAnsi" w:cstheme="minorHAnsi"/>
          <w:color w:val="0E101A"/>
        </w:rPr>
        <w:t>: We also go outside daily all year long. Sneakers or shoes are best for running and climbing. Please, no flip-flops or open-toed sandals for safety reasons. Please dress your child for the weather daily so they can explore the outdoors safely.</w:t>
      </w:r>
    </w:p>
    <w:p w14:paraId="61A91910" w14:textId="77777777" w:rsidR="00095039" w:rsidRDefault="00095039" w:rsidP="00AB0FA1">
      <w:pPr>
        <w:pStyle w:val="NormalWeb"/>
        <w:spacing w:before="0" w:beforeAutospacing="0" w:after="0" w:afterAutospacing="0"/>
        <w:jc w:val="both"/>
        <w:rPr>
          <w:rStyle w:val="Strong"/>
          <w:rFonts w:asciiTheme="minorHAnsi" w:hAnsiTheme="minorHAnsi" w:cstheme="minorHAnsi"/>
          <w:color w:val="0E101A"/>
        </w:rPr>
      </w:pPr>
    </w:p>
    <w:p w14:paraId="2F335793" w14:textId="77777777" w:rsidR="00095039" w:rsidRPr="00095039" w:rsidRDefault="00095039" w:rsidP="00AB0FA1">
      <w:pPr>
        <w:pStyle w:val="NormalWeb"/>
        <w:spacing w:before="0" w:beforeAutospacing="0" w:after="0" w:afterAutospacing="0"/>
        <w:jc w:val="both"/>
        <w:rPr>
          <w:rFonts w:asciiTheme="minorHAnsi" w:hAnsiTheme="minorHAnsi" w:cstheme="minorHAnsi"/>
          <w:color w:val="0E101A"/>
        </w:rPr>
      </w:pPr>
      <w:r w:rsidRPr="00095039">
        <w:rPr>
          <w:rStyle w:val="Strong"/>
          <w:rFonts w:asciiTheme="minorHAnsi" w:hAnsiTheme="minorHAnsi" w:cstheme="minorHAnsi"/>
          <w:color w:val="0E101A"/>
        </w:rPr>
        <w:t>Rest Time</w:t>
      </w:r>
      <w:r w:rsidRPr="00095039">
        <w:rPr>
          <w:rFonts w:asciiTheme="minorHAnsi" w:hAnsiTheme="minorHAnsi" w:cstheme="minorHAnsi"/>
          <w:color w:val="0E101A"/>
        </w:rPr>
        <w:t> – Each class has a 30-40-minute rest time daily. Each child will have a mat we provide. If you feel your child will be more comfortable with a blanket, you may send one in on Monday, and we will return it each Friday to be washed.</w:t>
      </w:r>
    </w:p>
    <w:p w14:paraId="5FB3774B" w14:textId="77777777" w:rsidR="00095039" w:rsidRPr="00095039" w:rsidRDefault="00095039" w:rsidP="00AB0FA1">
      <w:pPr>
        <w:pStyle w:val="NormalWeb"/>
        <w:spacing w:before="0" w:beforeAutospacing="0" w:after="0" w:afterAutospacing="0"/>
        <w:jc w:val="both"/>
        <w:rPr>
          <w:rFonts w:asciiTheme="minorHAnsi" w:hAnsiTheme="minorHAnsi" w:cstheme="minorHAnsi"/>
          <w:color w:val="0E101A"/>
        </w:rPr>
      </w:pPr>
      <w:r w:rsidRPr="00095039">
        <w:rPr>
          <w:rFonts w:asciiTheme="minorHAnsi" w:hAnsiTheme="minorHAnsi" w:cstheme="minorHAnsi"/>
          <w:color w:val="0E101A"/>
        </w:rPr>
        <w:t>Questions? Please do not hesitate to ask our staff questions. We are all in this together! We want the best experience possible for you and your child.</w:t>
      </w:r>
    </w:p>
    <w:p w14:paraId="02F470BC" w14:textId="77777777" w:rsidR="00753C7D" w:rsidRPr="007573FF" w:rsidRDefault="00095039" w:rsidP="00AB0FA1">
      <w:pPr>
        <w:pStyle w:val="NormalWeb"/>
        <w:spacing w:before="0" w:beforeAutospacing="0" w:after="0" w:afterAutospacing="0"/>
        <w:jc w:val="both"/>
        <w:rPr>
          <w:rFonts w:asciiTheme="minorHAnsi" w:hAnsiTheme="minorHAnsi" w:cstheme="minorHAnsi"/>
          <w:b/>
          <w:bCs/>
          <w:color w:val="0E101A"/>
        </w:rPr>
      </w:pPr>
      <w:r w:rsidRPr="00095039">
        <w:rPr>
          <w:rStyle w:val="Strong"/>
          <w:rFonts w:asciiTheme="minorHAnsi" w:hAnsiTheme="minorHAnsi" w:cstheme="minorHAnsi"/>
          <w:color w:val="0E101A"/>
        </w:rPr>
        <w:t> </w:t>
      </w:r>
    </w:p>
    <w:p w14:paraId="769592C4" w14:textId="77777777" w:rsidR="00095039" w:rsidRDefault="00095039" w:rsidP="00AB0FA1">
      <w:pPr>
        <w:pStyle w:val="NormalWeb"/>
        <w:spacing w:before="0" w:beforeAutospacing="0" w:after="0" w:afterAutospacing="0"/>
        <w:jc w:val="both"/>
        <w:rPr>
          <w:rStyle w:val="Strong"/>
          <w:color w:val="0E101A"/>
        </w:rPr>
      </w:pPr>
    </w:p>
    <w:p w14:paraId="632C6B6E" w14:textId="77777777" w:rsidR="00095039" w:rsidRDefault="00095039" w:rsidP="004C2731">
      <w:pPr>
        <w:pStyle w:val="NormalWeb"/>
        <w:spacing w:before="0" w:beforeAutospacing="0" w:after="0" w:afterAutospacing="0"/>
        <w:jc w:val="center"/>
        <w:rPr>
          <w:color w:val="0E101A"/>
        </w:rPr>
      </w:pPr>
      <w:r>
        <w:rPr>
          <w:rStyle w:val="Strong"/>
          <w:color w:val="0E101A"/>
        </w:rPr>
        <w:t>We look forward to a great year and are excited to meet you all soon!</w:t>
      </w:r>
    </w:p>
    <w:p w14:paraId="3A22400A" w14:textId="77777777" w:rsidR="0022682C" w:rsidRPr="00CC5198" w:rsidRDefault="0022682C" w:rsidP="00095039">
      <w:pPr>
        <w:pStyle w:val="NormalWeb"/>
        <w:jc w:val="both"/>
        <w:rPr>
          <w:rFonts w:asciiTheme="minorHAnsi" w:hAnsiTheme="minorHAnsi" w:cstheme="minorHAnsi"/>
          <w:color w:val="000000"/>
        </w:rPr>
      </w:pPr>
    </w:p>
    <w:sectPr w:rsidR="0022682C" w:rsidRPr="00CC5198" w:rsidSect="00095039">
      <w:pgSz w:w="12240" w:h="15840"/>
      <w:pgMar w:top="90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5B9"/>
    <w:multiLevelType w:val="multilevel"/>
    <w:tmpl w:val="7774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044F4"/>
    <w:multiLevelType w:val="multilevel"/>
    <w:tmpl w:val="FE6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07F33"/>
    <w:multiLevelType w:val="multilevel"/>
    <w:tmpl w:val="504A9B2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08D5BAD"/>
    <w:multiLevelType w:val="multilevel"/>
    <w:tmpl w:val="785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90D05"/>
    <w:multiLevelType w:val="multilevel"/>
    <w:tmpl w:val="3E0EF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7FF52D4"/>
    <w:multiLevelType w:val="multilevel"/>
    <w:tmpl w:val="A66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5282A"/>
    <w:multiLevelType w:val="multilevel"/>
    <w:tmpl w:val="FC30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A9621B"/>
    <w:multiLevelType w:val="multilevel"/>
    <w:tmpl w:val="C612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20C99"/>
    <w:multiLevelType w:val="multilevel"/>
    <w:tmpl w:val="FC7254F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2AD2978"/>
    <w:multiLevelType w:val="multilevel"/>
    <w:tmpl w:val="1054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544078">
    <w:abstractNumId w:val="9"/>
  </w:num>
  <w:num w:numId="2" w16cid:durableId="743526246">
    <w:abstractNumId w:val="6"/>
  </w:num>
  <w:num w:numId="3" w16cid:durableId="1997109066">
    <w:abstractNumId w:val="1"/>
  </w:num>
  <w:num w:numId="4" w16cid:durableId="97869083">
    <w:abstractNumId w:val="7"/>
  </w:num>
  <w:num w:numId="5" w16cid:durableId="1389500763">
    <w:abstractNumId w:val="5"/>
  </w:num>
  <w:num w:numId="6" w16cid:durableId="390425612">
    <w:abstractNumId w:val="3"/>
  </w:num>
  <w:num w:numId="7" w16cid:durableId="1412772295">
    <w:abstractNumId w:val="0"/>
  </w:num>
  <w:num w:numId="8" w16cid:durableId="1575361185">
    <w:abstractNumId w:val="4"/>
  </w:num>
  <w:num w:numId="9" w16cid:durableId="1218928570">
    <w:abstractNumId w:val="8"/>
  </w:num>
  <w:num w:numId="10" w16cid:durableId="767578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23"/>
    <w:rsid w:val="00060ECA"/>
    <w:rsid w:val="000910D8"/>
    <w:rsid w:val="00095039"/>
    <w:rsid w:val="000A2CA8"/>
    <w:rsid w:val="000B3238"/>
    <w:rsid w:val="000D6C4C"/>
    <w:rsid w:val="000F5769"/>
    <w:rsid w:val="000F722C"/>
    <w:rsid w:val="0011038E"/>
    <w:rsid w:val="0016479D"/>
    <w:rsid w:val="001A07A2"/>
    <w:rsid w:val="001A09FE"/>
    <w:rsid w:val="001A6FD5"/>
    <w:rsid w:val="001B429C"/>
    <w:rsid w:val="001F61AE"/>
    <w:rsid w:val="002023D4"/>
    <w:rsid w:val="002120B8"/>
    <w:rsid w:val="0022675E"/>
    <w:rsid w:val="0022682C"/>
    <w:rsid w:val="00227C57"/>
    <w:rsid w:val="00237CC5"/>
    <w:rsid w:val="002F47EE"/>
    <w:rsid w:val="003170E6"/>
    <w:rsid w:val="0032105A"/>
    <w:rsid w:val="00353077"/>
    <w:rsid w:val="003E0EFA"/>
    <w:rsid w:val="003F0DD9"/>
    <w:rsid w:val="004037D4"/>
    <w:rsid w:val="0045011F"/>
    <w:rsid w:val="0045468F"/>
    <w:rsid w:val="00465EEE"/>
    <w:rsid w:val="004C2731"/>
    <w:rsid w:val="004D0423"/>
    <w:rsid w:val="004F3563"/>
    <w:rsid w:val="004F56F6"/>
    <w:rsid w:val="00500FD7"/>
    <w:rsid w:val="00503753"/>
    <w:rsid w:val="00564B10"/>
    <w:rsid w:val="005A18CC"/>
    <w:rsid w:val="005C5C58"/>
    <w:rsid w:val="005D18C5"/>
    <w:rsid w:val="005E09DF"/>
    <w:rsid w:val="005E53A2"/>
    <w:rsid w:val="005F5BB6"/>
    <w:rsid w:val="00617597"/>
    <w:rsid w:val="00655721"/>
    <w:rsid w:val="00680AC1"/>
    <w:rsid w:val="006B3E6C"/>
    <w:rsid w:val="006E5244"/>
    <w:rsid w:val="0070456B"/>
    <w:rsid w:val="00743B02"/>
    <w:rsid w:val="00753C7D"/>
    <w:rsid w:val="007573FF"/>
    <w:rsid w:val="00757B02"/>
    <w:rsid w:val="007729EE"/>
    <w:rsid w:val="007E3E9D"/>
    <w:rsid w:val="007E77C9"/>
    <w:rsid w:val="00831C40"/>
    <w:rsid w:val="008364DA"/>
    <w:rsid w:val="00840E1F"/>
    <w:rsid w:val="008414BB"/>
    <w:rsid w:val="00857C92"/>
    <w:rsid w:val="008904C2"/>
    <w:rsid w:val="008D545E"/>
    <w:rsid w:val="008F09A7"/>
    <w:rsid w:val="00916145"/>
    <w:rsid w:val="0091619D"/>
    <w:rsid w:val="009613EB"/>
    <w:rsid w:val="00961EB8"/>
    <w:rsid w:val="009648E2"/>
    <w:rsid w:val="0099357F"/>
    <w:rsid w:val="009C473D"/>
    <w:rsid w:val="009D6534"/>
    <w:rsid w:val="009E4437"/>
    <w:rsid w:val="009E62D6"/>
    <w:rsid w:val="00A074F8"/>
    <w:rsid w:val="00A17955"/>
    <w:rsid w:val="00A317C1"/>
    <w:rsid w:val="00A44D49"/>
    <w:rsid w:val="00A70DE2"/>
    <w:rsid w:val="00A72787"/>
    <w:rsid w:val="00A807CC"/>
    <w:rsid w:val="00A83B92"/>
    <w:rsid w:val="00AA35EB"/>
    <w:rsid w:val="00AA691B"/>
    <w:rsid w:val="00AA6F71"/>
    <w:rsid w:val="00AA7446"/>
    <w:rsid w:val="00AB0FA1"/>
    <w:rsid w:val="00AC5E02"/>
    <w:rsid w:val="00AE2F3A"/>
    <w:rsid w:val="00B17106"/>
    <w:rsid w:val="00B63677"/>
    <w:rsid w:val="00B94A57"/>
    <w:rsid w:val="00B954C0"/>
    <w:rsid w:val="00BB5E8A"/>
    <w:rsid w:val="00BC4E21"/>
    <w:rsid w:val="00C256FC"/>
    <w:rsid w:val="00C5261B"/>
    <w:rsid w:val="00C6296D"/>
    <w:rsid w:val="00CB72C1"/>
    <w:rsid w:val="00CC42E4"/>
    <w:rsid w:val="00CC5198"/>
    <w:rsid w:val="00CD2CAE"/>
    <w:rsid w:val="00CE7B85"/>
    <w:rsid w:val="00CF7559"/>
    <w:rsid w:val="00D20589"/>
    <w:rsid w:val="00D20D4C"/>
    <w:rsid w:val="00D230AD"/>
    <w:rsid w:val="00D601D2"/>
    <w:rsid w:val="00DB0530"/>
    <w:rsid w:val="00DC1533"/>
    <w:rsid w:val="00E33E4D"/>
    <w:rsid w:val="00E40F8C"/>
    <w:rsid w:val="00E70F00"/>
    <w:rsid w:val="00E717A6"/>
    <w:rsid w:val="00E808FF"/>
    <w:rsid w:val="00EA7296"/>
    <w:rsid w:val="00F22257"/>
    <w:rsid w:val="00F224C0"/>
    <w:rsid w:val="00F2498C"/>
    <w:rsid w:val="00F72A1F"/>
    <w:rsid w:val="00F96B87"/>
    <w:rsid w:val="00FA2C77"/>
    <w:rsid w:val="00FA2E9F"/>
    <w:rsid w:val="00FB053A"/>
    <w:rsid w:val="00FE2C35"/>
    <w:rsid w:val="00FE6D48"/>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1668"/>
  <w15:chartTrackingRefBased/>
  <w15:docId w15:val="{0AD04958-75AE-4BFC-8973-1B0863F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24"/>
    </w:rPr>
  </w:style>
  <w:style w:type="table" w:styleId="TableGrid">
    <w:name w:val="Table Grid"/>
    <w:basedOn w:val="TableNormal"/>
    <w:rsid w:val="0099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456B"/>
    <w:rPr>
      <w:color w:val="0000FF"/>
      <w:u w:val="single"/>
    </w:rPr>
  </w:style>
  <w:style w:type="paragraph" w:styleId="Header">
    <w:name w:val="header"/>
    <w:basedOn w:val="Normal"/>
    <w:link w:val="HeaderChar"/>
    <w:uiPriority w:val="99"/>
    <w:unhideWhenUsed/>
    <w:rsid w:val="000F5769"/>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0F5769"/>
    <w:rPr>
      <w:rFonts w:ascii="Calibri" w:eastAsia="Calibri" w:hAnsi="Calibri"/>
      <w:sz w:val="22"/>
      <w:szCs w:val="22"/>
    </w:rPr>
  </w:style>
  <w:style w:type="paragraph" w:styleId="NormalWeb">
    <w:name w:val="Normal (Web)"/>
    <w:basedOn w:val="Normal"/>
    <w:uiPriority w:val="99"/>
    <w:unhideWhenUsed/>
    <w:rsid w:val="00680AC1"/>
    <w:pPr>
      <w:spacing w:before="100" w:beforeAutospacing="1" w:after="100" w:afterAutospacing="1"/>
    </w:pPr>
    <w:rPr>
      <w:sz w:val="24"/>
      <w:szCs w:val="24"/>
    </w:rPr>
  </w:style>
  <w:style w:type="paragraph" w:styleId="BalloonText">
    <w:name w:val="Balloon Text"/>
    <w:basedOn w:val="Normal"/>
    <w:link w:val="BalloonTextChar"/>
    <w:rsid w:val="00CC42E4"/>
    <w:rPr>
      <w:rFonts w:ascii="Segoe UI" w:hAnsi="Segoe UI" w:cs="Segoe UI"/>
      <w:sz w:val="18"/>
      <w:szCs w:val="18"/>
    </w:rPr>
  </w:style>
  <w:style w:type="character" w:customStyle="1" w:styleId="BalloonTextChar">
    <w:name w:val="Balloon Text Char"/>
    <w:link w:val="BalloonText"/>
    <w:rsid w:val="00CC42E4"/>
    <w:rPr>
      <w:rFonts w:ascii="Segoe UI" w:hAnsi="Segoe UI" w:cs="Segoe UI"/>
      <w:sz w:val="18"/>
      <w:szCs w:val="18"/>
    </w:rPr>
  </w:style>
  <w:style w:type="paragraph" w:styleId="NoSpacing">
    <w:name w:val="No Spacing"/>
    <w:uiPriority w:val="1"/>
    <w:qFormat/>
    <w:rsid w:val="00B63677"/>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A35EB"/>
    <w:rPr>
      <w:color w:val="605E5C"/>
      <w:shd w:val="clear" w:color="auto" w:fill="E1DFDD"/>
    </w:rPr>
  </w:style>
  <w:style w:type="paragraph" w:customStyle="1" w:styleId="Standard">
    <w:name w:val="Standard"/>
    <w:rsid w:val="00227C57"/>
    <w:pPr>
      <w:suppressAutoHyphens/>
      <w:autoSpaceDN w:val="0"/>
      <w:spacing w:after="200" w:line="276" w:lineRule="auto"/>
      <w:textAlignment w:val="baseline"/>
    </w:pPr>
    <w:rPr>
      <w:rFonts w:ascii="Calibri" w:eastAsia="Arial Unicode MS" w:hAnsi="Calibri" w:cs="Calibri"/>
      <w:kern w:val="3"/>
      <w:sz w:val="22"/>
      <w:szCs w:val="22"/>
    </w:rPr>
  </w:style>
  <w:style w:type="paragraph" w:styleId="ListParagraph">
    <w:name w:val="List Paragraph"/>
    <w:basedOn w:val="Standard"/>
    <w:rsid w:val="00227C57"/>
    <w:pPr>
      <w:ind w:left="720"/>
    </w:pPr>
  </w:style>
  <w:style w:type="character" w:styleId="Strong">
    <w:name w:val="Strong"/>
    <w:basedOn w:val="DefaultParagraphFont"/>
    <w:uiPriority w:val="22"/>
    <w:qFormat/>
    <w:rsid w:val="000950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4891">
      <w:bodyDiv w:val="1"/>
      <w:marLeft w:val="0"/>
      <w:marRight w:val="0"/>
      <w:marTop w:val="0"/>
      <w:marBottom w:val="0"/>
      <w:divBdr>
        <w:top w:val="none" w:sz="0" w:space="0" w:color="auto"/>
        <w:left w:val="none" w:sz="0" w:space="0" w:color="auto"/>
        <w:bottom w:val="none" w:sz="0" w:space="0" w:color="auto"/>
        <w:right w:val="none" w:sz="0" w:space="0" w:color="auto"/>
      </w:divBdr>
    </w:div>
    <w:div w:id="293103441">
      <w:bodyDiv w:val="1"/>
      <w:marLeft w:val="0"/>
      <w:marRight w:val="0"/>
      <w:marTop w:val="0"/>
      <w:marBottom w:val="0"/>
      <w:divBdr>
        <w:top w:val="none" w:sz="0" w:space="0" w:color="auto"/>
        <w:left w:val="none" w:sz="0" w:space="0" w:color="auto"/>
        <w:bottom w:val="none" w:sz="0" w:space="0" w:color="auto"/>
        <w:right w:val="none" w:sz="0" w:space="0" w:color="auto"/>
      </w:divBdr>
    </w:div>
    <w:div w:id="828057970">
      <w:bodyDiv w:val="1"/>
      <w:marLeft w:val="0"/>
      <w:marRight w:val="0"/>
      <w:marTop w:val="0"/>
      <w:marBottom w:val="0"/>
      <w:divBdr>
        <w:top w:val="none" w:sz="0" w:space="0" w:color="auto"/>
        <w:left w:val="none" w:sz="0" w:space="0" w:color="auto"/>
        <w:bottom w:val="none" w:sz="0" w:space="0" w:color="auto"/>
        <w:right w:val="none" w:sz="0" w:space="0" w:color="auto"/>
      </w:divBdr>
    </w:div>
    <w:div w:id="1428575032">
      <w:bodyDiv w:val="1"/>
      <w:marLeft w:val="0"/>
      <w:marRight w:val="0"/>
      <w:marTop w:val="0"/>
      <w:marBottom w:val="0"/>
      <w:divBdr>
        <w:top w:val="none" w:sz="0" w:space="0" w:color="auto"/>
        <w:left w:val="none" w:sz="0" w:space="0" w:color="auto"/>
        <w:bottom w:val="none" w:sz="0" w:space="0" w:color="auto"/>
        <w:right w:val="none" w:sz="0" w:space="0" w:color="auto"/>
      </w:divBdr>
    </w:div>
    <w:div w:id="1579287663">
      <w:bodyDiv w:val="1"/>
      <w:marLeft w:val="0"/>
      <w:marRight w:val="0"/>
      <w:marTop w:val="0"/>
      <w:marBottom w:val="0"/>
      <w:divBdr>
        <w:top w:val="none" w:sz="0" w:space="0" w:color="auto"/>
        <w:left w:val="none" w:sz="0" w:space="0" w:color="auto"/>
        <w:bottom w:val="none" w:sz="0" w:space="0" w:color="auto"/>
        <w:right w:val="none" w:sz="0" w:space="0" w:color="auto"/>
      </w:divBdr>
    </w:div>
    <w:div w:id="17170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B7AC1-6AFC-4192-98C4-6CE15635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3195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FRANK FOWLER DOW SCHOOL NO</vt:lpstr>
    </vt:vector>
  </TitlesOfParts>
  <Company>RCSD</Company>
  <LinksUpToDate>false</LinksUpToDate>
  <CharactersWithSpaces>3816</CharactersWithSpaces>
  <SharedDoc>false</SharedDoc>
  <HLinks>
    <vt:vector size="18" baseType="variant">
      <vt:variant>
        <vt:i4>5177428</vt:i4>
      </vt:variant>
      <vt:variant>
        <vt:i4>6</vt:i4>
      </vt:variant>
      <vt:variant>
        <vt:i4>0</vt:i4>
      </vt:variant>
      <vt:variant>
        <vt:i4>5</vt:i4>
      </vt:variant>
      <vt:variant>
        <vt:lpwstr>http://www.flvaccinehub.com/</vt:lpwstr>
      </vt:variant>
      <vt:variant>
        <vt:lpwstr/>
      </vt:variant>
      <vt:variant>
        <vt:i4>6422566</vt:i4>
      </vt:variant>
      <vt:variant>
        <vt:i4>3</vt:i4>
      </vt:variant>
      <vt:variant>
        <vt:i4>0</vt:i4>
      </vt:variant>
      <vt:variant>
        <vt:i4>5</vt:i4>
      </vt:variant>
      <vt:variant>
        <vt:lpwstr>http://www.monroecounty.gov/health-covid19</vt:lpwstr>
      </vt:variant>
      <vt:variant>
        <vt:lpwstr/>
      </vt:variant>
      <vt:variant>
        <vt:i4>5636199</vt:i4>
      </vt:variant>
      <vt:variant>
        <vt:i4>0</vt:i4>
      </vt:variant>
      <vt:variant>
        <vt:i4>0</vt:i4>
      </vt:variant>
      <vt:variant>
        <vt:i4>5</vt:i4>
      </vt:variant>
      <vt:variant>
        <vt:lpwstr>mailto:benefits@rcsdk12.org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FOWLER DOW SCHOOL NO</dc:title>
  <dc:subject/>
  <dc:creator>Lisa Knowles</dc:creator>
  <cp:keywords/>
  <cp:lastModifiedBy>Brooks, Antje</cp:lastModifiedBy>
  <cp:revision>2</cp:revision>
  <cp:lastPrinted>2023-08-01T18:03:00Z</cp:lastPrinted>
  <dcterms:created xsi:type="dcterms:W3CDTF">2023-08-28T18:06:00Z</dcterms:created>
  <dcterms:modified xsi:type="dcterms:W3CDTF">2023-08-28T18:06:00Z</dcterms:modified>
</cp:coreProperties>
</file>